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705988" w:rsidRPr="00705988" w:rsidTr="00770863">
        <w:tc>
          <w:tcPr>
            <w:tcW w:w="5531" w:type="dxa"/>
          </w:tcPr>
          <w:p w:rsidR="0007073C" w:rsidRPr="00705988" w:rsidRDefault="0007073C" w:rsidP="0077086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705988">
              <w:rPr>
                <w:rFonts w:ascii="Times New Roman" w:hAnsi="Times New Roman"/>
                <w:b w:val="0"/>
                <w:bCs/>
                <w:sz w:val="26"/>
                <w:szCs w:val="26"/>
              </w:rPr>
              <w:t>ỦY BAN NHÂN DÂN QUẬN 1</w:t>
            </w:r>
          </w:p>
          <w:p w:rsidR="0007073C" w:rsidRPr="00705988" w:rsidRDefault="00CC5453" w:rsidP="0077086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7059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E5953" id="Straight Connector 3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07073C" w:rsidRPr="00705988">
              <w:rPr>
                <w:rFonts w:ascii="Times New Roman" w:hAnsi="Times New Roman"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07073C" w:rsidRPr="00705988" w:rsidRDefault="0007073C" w:rsidP="0077086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705988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:rsidR="0007073C" w:rsidRPr="00705988" w:rsidRDefault="0007073C" w:rsidP="0077086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705988">
              <w:rPr>
                <w:rFonts w:ascii="Times New Roman" w:hAnsi="Times New Roman"/>
                <w:bCs/>
                <w:sz w:val="28"/>
                <w:szCs w:val="28"/>
              </w:rPr>
              <w:t xml:space="preserve">Độc lập - Tự do - Hạnh </w:t>
            </w:r>
            <w:r w:rsidRPr="00705988">
              <w:rPr>
                <w:rFonts w:ascii="Times New Roman" w:hAnsi="Times New Roman"/>
                <w:bCs/>
                <w:sz w:val="30"/>
              </w:rPr>
              <w:t>phúc</w:t>
            </w:r>
          </w:p>
          <w:p w:rsidR="0007073C" w:rsidRPr="00705988" w:rsidRDefault="00CC5453" w:rsidP="00770863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sz w:val="30"/>
              </w:rPr>
            </w:pPr>
            <w:r w:rsidRPr="00705988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4AE2EA" id="Straight Connector 4" o:spid="_x0000_s1026" style="position:absolute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07073C" w:rsidRPr="00705988" w:rsidRDefault="0007073C" w:rsidP="0007073C">
      <w:pPr>
        <w:tabs>
          <w:tab w:val="center" w:pos="5220"/>
        </w:tabs>
        <w:jc w:val="center"/>
        <w:rPr>
          <w:rFonts w:ascii="Times New Roman" w:hAnsi="Times New Roman"/>
          <w:b/>
          <w:bCs/>
          <w:sz w:val="30"/>
        </w:rPr>
      </w:pPr>
    </w:p>
    <w:p w:rsidR="0007073C" w:rsidRPr="00705988" w:rsidRDefault="0007073C" w:rsidP="0007073C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sz w:val="30"/>
        </w:rPr>
      </w:pPr>
      <w:r w:rsidRPr="00705988">
        <w:rPr>
          <w:rFonts w:ascii="Times New Roman" w:hAnsi="Times New Roman"/>
          <w:b/>
          <w:bCs/>
          <w:sz w:val="30"/>
        </w:rPr>
        <w:t xml:space="preserve">LỊCH CÔNG TÁC TUẦN </w:t>
      </w:r>
      <w:r w:rsidRPr="00705988">
        <w:rPr>
          <w:rFonts w:ascii="Times New Roman" w:hAnsi="Times New Roman"/>
          <w:b/>
          <w:bCs/>
          <w:sz w:val="30"/>
        </w:rPr>
        <w:t>10</w:t>
      </w:r>
    </w:p>
    <w:p w:rsidR="0007073C" w:rsidRPr="00705988" w:rsidRDefault="0007073C" w:rsidP="0007073C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i/>
          <w:iCs/>
        </w:rPr>
      </w:pPr>
      <w:r w:rsidRPr="00705988">
        <w:rPr>
          <w:rFonts w:ascii="Times New Roman" w:hAnsi="Times New Roman"/>
          <w:b/>
          <w:i/>
          <w:iCs/>
        </w:rPr>
        <w:t>(Từ ngày 2</w:t>
      </w:r>
      <w:r w:rsidRPr="00705988">
        <w:rPr>
          <w:rFonts w:ascii="Times New Roman" w:hAnsi="Times New Roman"/>
          <w:b/>
          <w:i/>
          <w:iCs/>
        </w:rPr>
        <w:t>8</w:t>
      </w:r>
      <w:r w:rsidRPr="00705988">
        <w:rPr>
          <w:rFonts w:ascii="Times New Roman" w:hAnsi="Times New Roman"/>
          <w:b/>
          <w:i/>
          <w:iCs/>
        </w:rPr>
        <w:t xml:space="preserve">/10/2019 đến </w:t>
      </w:r>
      <w:r w:rsidRPr="00705988">
        <w:rPr>
          <w:rFonts w:ascii="Times New Roman" w:hAnsi="Times New Roman"/>
          <w:b/>
          <w:i/>
          <w:iCs/>
        </w:rPr>
        <w:t>03</w:t>
      </w:r>
      <w:r w:rsidRPr="00705988">
        <w:rPr>
          <w:rFonts w:ascii="Times New Roman" w:hAnsi="Times New Roman"/>
          <w:b/>
          <w:i/>
          <w:iCs/>
        </w:rPr>
        <w:t>/1</w:t>
      </w:r>
      <w:r w:rsidRPr="00705988">
        <w:rPr>
          <w:rFonts w:ascii="Times New Roman" w:hAnsi="Times New Roman"/>
          <w:b/>
          <w:i/>
          <w:iCs/>
        </w:rPr>
        <w:t>1</w:t>
      </w:r>
      <w:r w:rsidRPr="00705988">
        <w:rPr>
          <w:rFonts w:ascii="Times New Roman" w:hAnsi="Times New Roman"/>
          <w:b/>
          <w:i/>
          <w:iCs/>
        </w:rPr>
        <w:t>/2019)</w:t>
      </w:r>
    </w:p>
    <w:p w:rsidR="0007073C" w:rsidRPr="00705988" w:rsidRDefault="0007073C" w:rsidP="0007073C">
      <w:pPr>
        <w:jc w:val="center"/>
        <w:rPr>
          <w:rFonts w:ascii="Times New Roman" w:hAnsi="Times New Roman"/>
          <w:b/>
          <w:i/>
          <w:iCs/>
        </w:rPr>
      </w:pPr>
      <w:r w:rsidRPr="00705988">
        <w:rPr>
          <w:rFonts w:ascii="Times New Roman" w:hAnsi="Times New Roman"/>
          <w:b/>
          <w:i/>
          <w:iCs/>
        </w:rPr>
        <w:t>Năm học 2019 - 2020</w:t>
      </w:r>
    </w:p>
    <w:p w:rsidR="0007073C" w:rsidRPr="00705988" w:rsidRDefault="0007073C" w:rsidP="0007073C">
      <w:pPr>
        <w:jc w:val="center"/>
        <w:rPr>
          <w:rFonts w:ascii="Times New Roman" w:hAnsi="Times New Roman"/>
        </w:rPr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410"/>
      </w:tblGrid>
      <w:tr w:rsidR="00705988" w:rsidRPr="00705988" w:rsidTr="0077086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Thời</w:t>
            </w:r>
          </w:p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Địa điểm</w:t>
            </w:r>
          </w:p>
        </w:tc>
      </w:tr>
      <w:tr w:rsidR="00705988" w:rsidRPr="00705988" w:rsidTr="00770863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Kiểm tra công tác bán trú cấp Trung học cơ sở (suốt tuần)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Các trường THCS</w:t>
            </w:r>
          </w:p>
        </w:tc>
      </w:tr>
      <w:tr w:rsidR="00705988" w:rsidRPr="00705988" w:rsidTr="00770863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14g30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07073C">
            <w:pPr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Chuyên đề: Nâng cao chất lượng soạn giảng giáo án tiếng Anh Tiểu học</w:t>
            </w:r>
          </w:p>
          <w:p w:rsidR="0007073C" w:rsidRPr="00705988" w:rsidRDefault="0007073C" w:rsidP="0007073C">
            <w:pPr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T/p: Đại diện BGH, 02 giáo viên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TH Khai Minh</w:t>
            </w:r>
          </w:p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01 Phó Đức Chính</w:t>
            </w: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705988">
              <w:rPr>
                <w:rFonts w:ascii="Times New Roman" w:hAnsi="Times New Roman"/>
                <w:b/>
              </w:rPr>
              <w:t>Thứ ba</w:t>
            </w:r>
          </w:p>
          <w:p w:rsidR="0007073C" w:rsidRPr="00705988" w:rsidRDefault="0007073C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2</w:t>
            </w:r>
            <w:r w:rsidR="00705988">
              <w:rPr>
                <w:rFonts w:ascii="Times New Roman" w:hAnsi="Times New Roman"/>
                <w:b/>
                <w:bCs/>
              </w:rPr>
              <w:t>9</w:t>
            </w:r>
            <w:r w:rsidRPr="00705988">
              <w:rPr>
                <w:rFonts w:ascii="Times New Roman" w:hAnsi="Times New Roman"/>
                <w:b/>
                <w:bCs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BDTX 2 nội dung: </w:t>
            </w:r>
          </w:p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1. Xây dựng Kế hoạch giáo dục ở trường mầm non phù hợp với bối cảnh địa phương </w:t>
            </w:r>
          </w:p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2. Sinh hoạt tổ chuyên môn - hình thức bồi dưỡng chuyên môn hiệu quả cho giáo viên mầm non </w:t>
            </w:r>
          </w:p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Thành phần: </w:t>
            </w:r>
          </w:p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MNCL: 01 PHT GD; 04 TTCM </w:t>
            </w:r>
          </w:p>
          <w:p w:rsidR="0007073C" w:rsidRPr="00705988" w:rsidRDefault="0007073C" w:rsidP="0007073C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MNNCL: 01 PHT GD; 02 TTCM </w:t>
            </w:r>
          </w:p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Nhóm trẻ độc lập tư thục: 07 giáo viên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3C" w:rsidRPr="00705988" w:rsidRDefault="0007073C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MN Tân Định</w:t>
            </w: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705988">
              <w:rPr>
                <w:rFonts w:ascii="Times New Roman" w:hAnsi="Times New Roman"/>
                <w:b/>
                <w:bCs/>
              </w:rPr>
              <w:t>Thứ tư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Pr="00705988">
              <w:rPr>
                <w:rFonts w:ascii="Times New Roman" w:hAnsi="Times New Roman"/>
                <w:b/>
                <w:bCs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CC5453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đề môn Vật lý cấp quận</w:t>
            </w:r>
          </w:p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T/p: Đ/d BGH, HĐBM Vật lý, GV bộ môn Vật lý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Võ Trường Toản</w:t>
            </w:r>
          </w:p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1521C0" w:rsidRPr="00705988" w:rsidTr="00770863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C0" w:rsidRPr="00705988" w:rsidRDefault="001521C0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C0" w:rsidRPr="001521C0" w:rsidRDefault="001521C0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1521C0">
              <w:rPr>
                <w:rFonts w:ascii="Times New Roman" w:hAnsi="Times New Roman"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C0" w:rsidRPr="001521C0" w:rsidRDefault="001521C0" w:rsidP="001521C0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1521C0">
              <w:rPr>
                <w:rFonts w:ascii="Times New Roman" w:hAnsi="Times New Roman"/>
                <w:color w:val="FF0000"/>
              </w:rPr>
              <w:t>Tập huấn Cuộc thi “Khoa học kỹ thuật học sinh trung học cơ sở cấp thành phố năm học 2019 - 2020”</w:t>
            </w:r>
          </w:p>
          <w:p w:rsidR="001521C0" w:rsidRPr="001521C0" w:rsidRDefault="001521C0" w:rsidP="001521C0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1521C0">
              <w:rPr>
                <w:rFonts w:ascii="Times New Roman" w:hAnsi="Times New Roman"/>
                <w:color w:val="FF0000"/>
              </w:rPr>
              <w:t>T/p: Đại diện BGH, 03 giáo viên/trường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C0" w:rsidRPr="001521C0" w:rsidRDefault="001521C0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1521C0">
              <w:rPr>
                <w:rFonts w:ascii="Times New Roman" w:hAnsi="Times New Roman"/>
                <w:bCs/>
                <w:iCs/>
                <w:color w:val="FF0000"/>
              </w:rPr>
              <w:t xml:space="preserve">Trường </w:t>
            </w:r>
          </w:p>
          <w:p w:rsidR="001521C0" w:rsidRPr="001521C0" w:rsidRDefault="001521C0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1521C0">
              <w:rPr>
                <w:rFonts w:ascii="Times New Roman" w:hAnsi="Times New Roman"/>
                <w:bCs/>
                <w:iCs/>
                <w:color w:val="FF0000"/>
              </w:rPr>
              <w:t>Bồi dưỡng Giáo dục</w:t>
            </w:r>
          </w:p>
        </w:tc>
      </w:tr>
      <w:tr w:rsidR="00705988" w:rsidRPr="00705988" w:rsidTr="00675381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453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Chuyên đề tiểu học: Dạy học tích hợp nội dung lịch sử - địa lí địa phương trong các</w:t>
            </w:r>
            <w:r w:rsidR="00CC5453">
              <w:rPr>
                <w:rFonts w:ascii="Times New Roman" w:hAnsi="Times New Roman"/>
              </w:rPr>
              <w:t xml:space="preserve"> môn học theo hướng trải nghiêm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T/p: Đại diện BGH, Khối trưởng Khối 2, 02 giáo viên trẻ có khả năng về triển khai chuyên đề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TH Lê Ngọc Hân (CS1 -</w:t>
            </w:r>
            <w:r w:rsidR="00CC5453">
              <w:rPr>
                <w:rFonts w:ascii="Times New Roman" w:hAnsi="Times New Roman"/>
                <w:bCs/>
                <w:iCs/>
              </w:rPr>
              <w:t xml:space="preserve"> 12 Sương Nguyệt</w:t>
            </w:r>
            <w:r w:rsidRPr="00705988">
              <w:rPr>
                <w:rFonts w:ascii="Times New Roman" w:hAnsi="Times New Roman"/>
                <w:bCs/>
                <w:iCs/>
              </w:rPr>
              <w:t xml:space="preserve"> Anh)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705988" w:rsidRPr="00705988" w:rsidTr="00675381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Chuyên đề tiểu học - Tin học: “Kiểm tra định kì môn Tin học (phần lý thuyết) bằng ứng dụng Google Form”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T/p: Tất cả giáo viên dạy tin học tiểu học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TH Nguyễn Thái Học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705988">
              <w:rPr>
                <w:rFonts w:ascii="Times New Roman" w:hAnsi="Times New Roman"/>
                <w:b/>
              </w:rPr>
              <w:t>Thứ năm</w:t>
            </w:r>
          </w:p>
          <w:p w:rsidR="00705988" w:rsidRPr="00705988" w:rsidRDefault="00705988" w:rsidP="00770863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705988"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70863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Hội thi “Giáo viên chủ nhiệm giỏi - Trái tim người Thầy” T/p: Giáo viên dự thi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TH </w:t>
            </w:r>
          </w:p>
          <w:p w:rsidR="00705988" w:rsidRPr="00705988" w:rsidRDefault="00705988" w:rsidP="00705988">
            <w:pPr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Nguyễn Bỉnh Khiêm</w:t>
            </w:r>
          </w:p>
        </w:tc>
      </w:tr>
      <w:tr w:rsidR="00705988" w:rsidRPr="00705988" w:rsidTr="00DC4753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Triển khai nội dung: “Phòng chống bạo lực học đường trong trường mầm non” 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Thành phần: 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MNCL: HT, 01 PHT, 03 giáo viên 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MNNCL: 01 BGH; 02 giáo viên 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 xml:space="preserve">- Nhóm trẻ độc lập tư thục: 01 chủ nhóm, 01 giáo viên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jc w:val="center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MN Bé Ngoan</w:t>
            </w: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705988">
              <w:rPr>
                <w:rFonts w:ascii="Times New Roman" w:hAnsi="Times New Roman"/>
                <w:b/>
              </w:rPr>
              <w:t>Thứ sáu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  <w:r w:rsidRPr="00705988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t>Họp chuyên môn tiếng Anh tiểu học cụm 1 Thành phố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</w:rPr>
            </w:pPr>
            <w:r w:rsidRPr="00705988">
              <w:rPr>
                <w:rFonts w:ascii="Times New Roman" w:hAnsi="Times New Roman"/>
              </w:rPr>
              <w:lastRenderedPageBreak/>
              <w:t>T/p: Hội đồng bộ môn tiếng Anh và giáo viên tiếng Anh mới tuyển dụng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705988">
              <w:rPr>
                <w:rFonts w:ascii="Times New Roman" w:hAnsi="Times New Roman"/>
                <w:bCs/>
                <w:iCs/>
              </w:rPr>
              <w:lastRenderedPageBreak/>
              <w:t>TH Nguyễn Thái Bình</w:t>
            </w: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</w:rPr>
            </w:pPr>
            <w:r w:rsidRPr="00705988">
              <w:rPr>
                <w:rFonts w:ascii="Times New Roman" w:hAnsi="Times New Roman"/>
                <w:b/>
              </w:rPr>
              <w:lastRenderedPageBreak/>
              <w:t>Thứ bảy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02</w:t>
            </w:r>
            <w:r w:rsidRPr="00705988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lang w:val="fr-FR"/>
              </w:rPr>
            </w:pPr>
          </w:p>
        </w:tc>
      </w:tr>
      <w:tr w:rsidR="00705988" w:rsidRPr="00705988" w:rsidTr="00770863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705988">
              <w:rPr>
                <w:rFonts w:ascii="Times New Roman" w:hAnsi="Times New Roman"/>
                <w:b/>
                <w:lang w:val="fr-FR"/>
              </w:rPr>
              <w:t>Chủ nhật</w:t>
            </w:r>
          </w:p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lang w:val="fr-FR"/>
              </w:rPr>
            </w:pPr>
            <w:r>
              <w:rPr>
                <w:rFonts w:ascii="Times New Roman" w:hAnsi="Times New Roman"/>
                <w:b/>
                <w:bCs/>
              </w:rPr>
              <w:t>03</w:t>
            </w:r>
            <w:r w:rsidRPr="00705988">
              <w:rPr>
                <w:rFonts w:ascii="Times New Roman" w:hAnsi="Times New Roman"/>
                <w:b/>
                <w:bCs/>
              </w:rPr>
              <w:t>/1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988" w:rsidRPr="00705988" w:rsidRDefault="00705988" w:rsidP="00705988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lang w:val="fr-FR"/>
              </w:rPr>
            </w:pPr>
          </w:p>
        </w:tc>
      </w:tr>
    </w:tbl>
    <w:p w:rsidR="0007073C" w:rsidRPr="00705988" w:rsidRDefault="0007073C" w:rsidP="0007073C">
      <w:pPr>
        <w:jc w:val="center"/>
        <w:rPr>
          <w:rFonts w:ascii="Times New Roman" w:hAnsi="Times New Roman"/>
          <w:b/>
          <w:sz w:val="28"/>
        </w:rPr>
      </w:pPr>
    </w:p>
    <w:p w:rsidR="0007073C" w:rsidRPr="00705988" w:rsidRDefault="0007073C" w:rsidP="0007073C">
      <w:pPr>
        <w:jc w:val="center"/>
        <w:rPr>
          <w:rFonts w:ascii="Times New Roman" w:hAnsi="Times New Roman"/>
          <w:b/>
          <w:sz w:val="28"/>
        </w:rPr>
      </w:pPr>
      <w:r w:rsidRPr="00705988">
        <w:rPr>
          <w:rFonts w:ascii="Times New Roman" w:hAnsi="Times New Roman"/>
          <w:b/>
          <w:sz w:val="28"/>
        </w:rPr>
        <w:t>THÔNG BÁO</w:t>
      </w:r>
    </w:p>
    <w:p w:rsidR="0007073C" w:rsidRPr="00E53DB1" w:rsidRDefault="00E53DB1" w:rsidP="00E53DB1">
      <w:pPr>
        <w:pStyle w:val="NormalWeb"/>
        <w:spacing w:before="120" w:beforeAutospacing="0" w:after="0" w:afterAutospacing="0"/>
        <w:ind w:firstLine="709"/>
        <w:rPr>
          <w:b/>
          <w:color w:val="FF0000"/>
          <w:sz w:val="28"/>
          <w:szCs w:val="28"/>
          <w:lang w:val="fr-FR"/>
        </w:rPr>
      </w:pPr>
      <w:r w:rsidRPr="00E53DB1">
        <w:rPr>
          <w:b/>
          <w:color w:val="FF0000"/>
          <w:sz w:val="28"/>
          <w:szCs w:val="28"/>
          <w:lang w:val="fr-FR"/>
        </w:rPr>
        <w:t>1. Mầm non</w:t>
      </w:r>
    </w:p>
    <w:p w:rsidR="00E53DB1" w:rsidRPr="00E53DB1" w:rsidRDefault="00E53DB1" w:rsidP="00E53DB1">
      <w:pPr>
        <w:pStyle w:val="NormalWeb"/>
        <w:spacing w:before="120" w:beforeAutospacing="0" w:after="0" w:afterAutospacing="0"/>
        <w:ind w:firstLine="709"/>
        <w:rPr>
          <w:color w:val="FF0000"/>
          <w:sz w:val="28"/>
          <w:szCs w:val="28"/>
          <w:lang w:val="fr-FR"/>
        </w:rPr>
      </w:pPr>
      <w:r w:rsidRPr="00E53DB1">
        <w:rPr>
          <w:color w:val="FF0000"/>
          <w:sz w:val="28"/>
          <w:szCs w:val="28"/>
          <w:lang w:val="fr-FR"/>
        </w:rPr>
        <w:t xml:space="preserve">- Đề nghị các trường đi đúng thành phần trong các cuộc tập huấn; Khi đi nhớ mang theo sách chương trình giáo dục mầm non, sách bồi dưỡng thường xuyên </w:t>
      </w:r>
    </w:p>
    <w:p w:rsidR="0007073C" w:rsidRPr="00E53DB1" w:rsidRDefault="0007073C" w:rsidP="0007073C">
      <w:pPr>
        <w:pStyle w:val="NormalWeb"/>
        <w:spacing w:line="360" w:lineRule="exact"/>
        <w:ind w:firstLine="709"/>
        <w:rPr>
          <w:b/>
          <w:i/>
          <w:color w:val="FF0000"/>
          <w:sz w:val="28"/>
          <w:szCs w:val="28"/>
          <w:lang w:val="fr-FR"/>
        </w:rPr>
      </w:pPr>
      <w:bookmarkStart w:id="0" w:name="_GoBack"/>
      <w:bookmarkEnd w:id="0"/>
    </w:p>
    <w:p w:rsidR="0007073C" w:rsidRPr="00705988" w:rsidRDefault="0007073C" w:rsidP="0007073C">
      <w:pPr>
        <w:pStyle w:val="NormalWeb"/>
        <w:spacing w:line="360" w:lineRule="exact"/>
        <w:ind w:firstLine="709"/>
        <w:rPr>
          <w:b/>
          <w:i/>
          <w:sz w:val="28"/>
          <w:szCs w:val="28"/>
          <w:lang w:val="fr-FR"/>
        </w:rPr>
      </w:pPr>
    </w:p>
    <w:p w:rsidR="0007073C" w:rsidRPr="00705988" w:rsidRDefault="0007073C" w:rsidP="0007073C">
      <w:pPr>
        <w:pStyle w:val="NormalWeb"/>
        <w:spacing w:line="360" w:lineRule="exact"/>
        <w:ind w:firstLine="709"/>
        <w:rPr>
          <w:b/>
          <w:i/>
          <w:sz w:val="28"/>
          <w:szCs w:val="28"/>
          <w:lang w:val="fr-FR"/>
        </w:rPr>
      </w:pPr>
    </w:p>
    <w:p w:rsidR="0007073C" w:rsidRPr="00705988" w:rsidRDefault="0007073C" w:rsidP="0007073C">
      <w:pPr>
        <w:pStyle w:val="NormalWeb"/>
        <w:spacing w:before="120" w:beforeAutospacing="0" w:after="120" w:afterAutospacing="0" w:line="360" w:lineRule="exact"/>
        <w:ind w:firstLine="709"/>
        <w:jc w:val="both"/>
        <w:rPr>
          <w:sz w:val="28"/>
          <w:szCs w:val="28"/>
        </w:rPr>
      </w:pPr>
      <w:r w:rsidRPr="00705988">
        <w:rPr>
          <w:sz w:val="28"/>
          <w:szCs w:val="28"/>
        </w:rPr>
        <w:t xml:space="preserve"> </w:t>
      </w:r>
    </w:p>
    <w:p w:rsidR="0007073C" w:rsidRPr="00705988" w:rsidRDefault="0007073C" w:rsidP="0007073C">
      <w:pPr>
        <w:spacing w:before="120" w:after="120" w:line="360" w:lineRule="exact"/>
        <w:jc w:val="both"/>
        <w:rPr>
          <w:rFonts w:ascii="Times New Roman" w:hAnsi="Times New Roman"/>
          <w:sz w:val="28"/>
          <w:szCs w:val="28"/>
        </w:rPr>
      </w:pPr>
    </w:p>
    <w:p w:rsidR="0007073C" w:rsidRPr="00705988" w:rsidRDefault="0007073C" w:rsidP="0007073C">
      <w:pPr>
        <w:spacing w:before="120" w:after="120" w:line="360" w:lineRule="exact"/>
        <w:rPr>
          <w:rFonts w:ascii="Times New Roman" w:hAnsi="Times New Roman"/>
          <w:sz w:val="28"/>
          <w:szCs w:val="28"/>
        </w:rPr>
      </w:pPr>
    </w:p>
    <w:p w:rsidR="0007073C" w:rsidRPr="00705988" w:rsidRDefault="0007073C" w:rsidP="0007073C">
      <w:pPr>
        <w:spacing w:before="120" w:after="120" w:line="360" w:lineRule="exact"/>
        <w:rPr>
          <w:rFonts w:ascii="Times New Roman" w:hAnsi="Times New Roman"/>
          <w:sz w:val="28"/>
          <w:szCs w:val="28"/>
        </w:rPr>
      </w:pPr>
    </w:p>
    <w:p w:rsidR="0007073C" w:rsidRPr="00705988" w:rsidRDefault="0007073C" w:rsidP="0007073C">
      <w:pPr>
        <w:spacing w:before="120" w:after="120" w:line="360" w:lineRule="exact"/>
        <w:rPr>
          <w:rFonts w:ascii="Times New Roman" w:hAnsi="Times New Roman"/>
          <w:sz w:val="28"/>
          <w:szCs w:val="28"/>
        </w:rPr>
      </w:pPr>
    </w:p>
    <w:p w:rsidR="0007073C" w:rsidRPr="00705988" w:rsidRDefault="0007073C" w:rsidP="0007073C">
      <w:pPr>
        <w:spacing w:before="120" w:after="120" w:line="360" w:lineRule="exact"/>
        <w:rPr>
          <w:rFonts w:ascii="Times New Roman" w:hAnsi="Times New Roman"/>
          <w:sz w:val="28"/>
          <w:szCs w:val="28"/>
        </w:rPr>
      </w:pPr>
    </w:p>
    <w:p w:rsidR="00F80C18" w:rsidRPr="00705988" w:rsidRDefault="00F80C18">
      <w:pPr>
        <w:rPr>
          <w:rFonts w:ascii="Times New Roman" w:hAnsi="Times New Roman"/>
        </w:rPr>
      </w:pPr>
    </w:p>
    <w:sectPr w:rsidR="00F80C18" w:rsidRPr="00705988" w:rsidSect="008C73D1">
      <w:headerReference w:type="default" r:id="rId4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E53DB1">
    <w:pPr>
      <w:pStyle w:val="Header"/>
    </w:pPr>
  </w:p>
  <w:p w:rsidR="00F74AC5" w:rsidRDefault="00E53DB1">
    <w:pPr>
      <w:pStyle w:val="Header"/>
    </w:pPr>
  </w:p>
  <w:p w:rsidR="00F74AC5" w:rsidRDefault="00E5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3C"/>
    <w:rsid w:val="0007073C"/>
    <w:rsid w:val="001521C0"/>
    <w:rsid w:val="001A76F4"/>
    <w:rsid w:val="00367EDA"/>
    <w:rsid w:val="00682EC2"/>
    <w:rsid w:val="00705988"/>
    <w:rsid w:val="00CC5453"/>
    <w:rsid w:val="00E53DB1"/>
    <w:rsid w:val="00F8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12F53-E8E3-466F-8CB8-54A9FEA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3C"/>
    <w:pPr>
      <w:spacing w:before="0" w:after="0" w:line="240" w:lineRule="auto"/>
      <w:ind w:firstLine="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3C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07073C"/>
    <w:pPr>
      <w:spacing w:before="0" w:after="0" w:line="240" w:lineRule="auto"/>
      <w:ind w:firstLine="0"/>
    </w:pPr>
    <w:rPr>
      <w:rFonts w:cs="Times New Roman"/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7073C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7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3</cp:revision>
  <dcterms:created xsi:type="dcterms:W3CDTF">2019-10-28T00:39:00Z</dcterms:created>
  <dcterms:modified xsi:type="dcterms:W3CDTF">2019-10-28T02:19:00Z</dcterms:modified>
</cp:coreProperties>
</file>